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民事和解协议书格式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CACAC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9"/>
          <w:szCs w:val="29"/>
        </w:rPr>
        <w:t>甲方：年龄：住址：身份证号码：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乙方：年龄：住址：身份证号码：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丙方：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丁方：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甲乙丙丁四方本着互谅互让的原则，综合考虑各方实际情况，就XXXX年月日发生在方工地的甲方人身损害赔偿问题，经各方协商，现达成和解协议如下：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一、各方确认甲方于XXXX年月日在工作中于工地受伤，后丙方垫付甲方万元用于其治疗康复，对此，各方予以确认;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二、甲方于XXXX年月日治疗终结出院，继续康复，对此，各方予以确认;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三、就前述甲方人身损害赔偿案件，各方同意按一下比例划分各方责任，即方责任为%，方责任为%，方责任为%;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四、方一次性补偿给甲方业已发生和将来发生的与此事有关的医药费、护理费、营养费、交通费、伙食补助费、后续治疗费、残疾赔偿金以及一切补偿和赔偿费用总计人民币元整(大写：万元);方支付方垫付甲方的各种费用元(大写：万元)，甲方以及甲方有关亲属、朋友等不得用任何方式或者变相的方式以此事为由向乙方、丙方提出任何请求，至此，各方之间在履行本协议后相互之间不再有任何债权债务纠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五、、本协议经各方签字或者盖章后生效。一式份，甲、乙双方各执一份，见证人一份，各方身份证复印件、营业执照、机构代码证复印件为本协议书附件。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甲方(签字)：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乙方(签字)：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丙方：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丁方：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见证人(签字)：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签约日期：年月日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9"/>
          <w:szCs w:val="29"/>
        </w:rPr>
        <w:t>签约地点：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D2D1B"/>
    <w:rsid w:val="04DD2D1B"/>
    <w:rsid w:val="1B3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2018-02-01T07:03:00Z</dcterms:created>
  <dc:creator>张先森</dc:creator>
  <cp:lastModifiedBy>张先森</cp:lastModifiedBy>
  <dcterms:modified xsi:type="dcterms:W3CDTF">2018-04-10T07:07:43Z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